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C87D" w14:textId="5EE10478" w:rsidR="001B553A" w:rsidRPr="009D4D77" w:rsidRDefault="001B553A" w:rsidP="001B553A">
      <w:pPr>
        <w:pStyle w:val="NoSpacing"/>
        <w:rPr>
          <w:rFonts w:cstheme="minorHAnsi"/>
          <w:b/>
          <w:bCs/>
          <w:sz w:val="28"/>
          <w:szCs w:val="28"/>
        </w:rPr>
      </w:pPr>
      <w:r w:rsidRPr="009D4D77">
        <w:rPr>
          <w:rFonts w:cstheme="minorHAnsi"/>
          <w:b/>
          <w:bCs/>
          <w:sz w:val="28"/>
          <w:szCs w:val="28"/>
        </w:rPr>
        <w:t>Returning to face-to-face Scouting</w:t>
      </w:r>
    </w:p>
    <w:p w14:paraId="79755E1C" w14:textId="77777777" w:rsidR="009D4D77" w:rsidRPr="00045426" w:rsidRDefault="009D4D77" w:rsidP="001B553A">
      <w:pPr>
        <w:pStyle w:val="NoSpacing"/>
        <w:rPr>
          <w:rFonts w:cstheme="minorHAnsi"/>
          <w:sz w:val="16"/>
          <w:szCs w:val="16"/>
        </w:rPr>
      </w:pPr>
    </w:p>
    <w:p w14:paraId="7FCA02B6" w14:textId="78D9BB48" w:rsidR="001B553A" w:rsidRDefault="004231A9" w:rsidP="001B553A">
      <w:pPr>
        <w:pStyle w:val="NoSpacing"/>
        <w:rPr>
          <w:rFonts w:cstheme="minorHAnsi"/>
        </w:rPr>
      </w:pPr>
      <w:r>
        <w:rPr>
          <w:rFonts w:cstheme="minorHAnsi"/>
          <w:b/>
          <w:bCs/>
          <w:sz w:val="28"/>
          <w:szCs w:val="28"/>
        </w:rPr>
        <w:t xml:space="preserve">GSL RA checking </w:t>
      </w:r>
      <w:r w:rsidR="001B553A" w:rsidRPr="001B553A">
        <w:rPr>
          <w:rFonts w:cstheme="minorHAnsi"/>
          <w:b/>
          <w:bCs/>
          <w:sz w:val="28"/>
          <w:szCs w:val="28"/>
        </w:rPr>
        <w:t>Checklist</w:t>
      </w:r>
      <w:r w:rsidR="001B553A" w:rsidRPr="001B553A">
        <w:rPr>
          <w:rFonts w:cstheme="minorHAnsi"/>
        </w:rPr>
        <w:t xml:space="preserve"> </w:t>
      </w:r>
    </w:p>
    <w:p w14:paraId="2ED2BDED" w14:textId="436DA239" w:rsidR="001B553A" w:rsidRDefault="001B553A" w:rsidP="001B553A">
      <w:pPr>
        <w:pStyle w:val="NoSpacing"/>
        <w:rPr>
          <w:rFonts w:cstheme="minorHAnsi"/>
        </w:rPr>
      </w:pPr>
      <w:sdt>
        <w:sdtPr>
          <w:rPr>
            <w:rFonts w:cstheme="minorHAnsi"/>
          </w:rPr>
          <w:id w:val="-6816683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B553A">
        <w:rPr>
          <w:rFonts w:cstheme="minorHAnsi"/>
        </w:rPr>
        <w:t>Have you read and understood the relevant guidance documents on the Getting back together safely webpages?</w:t>
      </w:r>
    </w:p>
    <w:p w14:paraId="0A545FD8" w14:textId="3FF0BC33" w:rsidR="001B553A" w:rsidRDefault="00016395" w:rsidP="001B553A">
      <w:pPr>
        <w:pStyle w:val="NoSpacing"/>
        <w:rPr>
          <w:rFonts w:cstheme="minorHAnsi"/>
        </w:rPr>
      </w:pPr>
      <w:sdt>
        <w:sdtPr>
          <w:rPr>
            <w:rFonts w:cstheme="minorHAnsi"/>
          </w:rPr>
          <w:id w:val="-1953704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 xml:space="preserve">Have you checked your current Government Guidance (and any local / regional guidance that may be in place) and the current Readiness level on the Scouts </w:t>
      </w:r>
      <w:r w:rsidR="00547960" w:rsidRPr="001B553A">
        <w:rPr>
          <w:rFonts w:cstheme="minorHAnsi"/>
        </w:rPr>
        <w:t>webpage?</w:t>
      </w:r>
    </w:p>
    <w:p w14:paraId="6FB5B569" w14:textId="5DFB53C9" w:rsidR="001B553A" w:rsidRDefault="00016395" w:rsidP="001B553A">
      <w:pPr>
        <w:pStyle w:val="NoSpacing"/>
        <w:rPr>
          <w:rFonts w:cstheme="minorHAnsi"/>
        </w:rPr>
      </w:pPr>
      <w:sdt>
        <w:sdtPr>
          <w:rPr>
            <w:rFonts w:cstheme="minorHAnsi"/>
          </w:rPr>
          <w:id w:val="50679463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 xml:space="preserve">Do you have authority to </w:t>
      </w:r>
      <w:r w:rsidR="004231A9">
        <w:rPr>
          <w:rFonts w:cstheme="minorHAnsi"/>
        </w:rPr>
        <w:t>check</w:t>
      </w:r>
      <w:r w:rsidR="001B553A" w:rsidRPr="001B553A">
        <w:rPr>
          <w:rFonts w:cstheme="minorHAnsi"/>
        </w:rPr>
        <w:t xml:space="preserve"> return to face-to-face Scouting for this group / section? Are you independent of the author of the risk assessments and action plan?</w:t>
      </w:r>
    </w:p>
    <w:p w14:paraId="70833154" w14:textId="1463F9B5" w:rsidR="001B553A" w:rsidRDefault="00016395" w:rsidP="001B553A">
      <w:pPr>
        <w:pStyle w:val="NoSpacing"/>
        <w:rPr>
          <w:rFonts w:cstheme="minorHAnsi"/>
        </w:rPr>
      </w:pPr>
      <w:sdt>
        <w:sdtPr>
          <w:rPr>
            <w:rFonts w:cstheme="minorHAnsi"/>
          </w:rPr>
          <w:id w:val="-10858362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Have you received a written risk assessment for each section and for every environment the group wishes to operate in? Has that been signed off by the Executive Chair / Committee?</w:t>
      </w:r>
    </w:p>
    <w:p w14:paraId="29AA0D53" w14:textId="27B6CC50" w:rsidR="001B553A" w:rsidRDefault="00016395" w:rsidP="001B553A">
      <w:pPr>
        <w:pStyle w:val="NoSpacing"/>
        <w:rPr>
          <w:rFonts w:cstheme="minorHAnsi"/>
        </w:rPr>
      </w:pPr>
      <w:sdt>
        <w:sdtPr>
          <w:rPr>
            <w:rFonts w:cstheme="minorHAnsi"/>
          </w:rPr>
          <w:id w:val="12123879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Do the risk assessments and action plan incorporate hazards and considerations identified in the appropriate guidance?</w:t>
      </w:r>
    </w:p>
    <w:p w14:paraId="533D70EC" w14:textId="2FA68B71" w:rsidR="001B553A" w:rsidRDefault="00016395" w:rsidP="001B553A">
      <w:pPr>
        <w:pStyle w:val="NoSpacing"/>
        <w:rPr>
          <w:rFonts w:cstheme="minorHAnsi"/>
        </w:rPr>
      </w:pPr>
      <w:sdt>
        <w:sdtPr>
          <w:rPr>
            <w:rFonts w:cstheme="minorHAnsi"/>
          </w:rPr>
          <w:id w:val="4743334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Are all areas of the COVID code covered in the risk assessment?</w:t>
      </w:r>
    </w:p>
    <w:p w14:paraId="15C6B035" w14:textId="01072FA2" w:rsidR="001B553A" w:rsidRDefault="00016395" w:rsidP="001B553A">
      <w:pPr>
        <w:pStyle w:val="NoSpacing"/>
        <w:rPr>
          <w:rFonts w:cstheme="minorHAnsi"/>
        </w:rPr>
      </w:pPr>
      <w:sdt>
        <w:sdtPr>
          <w:rPr>
            <w:rFonts w:cstheme="minorHAnsi"/>
          </w:rPr>
          <w:id w:val="-6658622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Are the control measures appropriate and adequate to keep scouting safe?</w:t>
      </w:r>
    </w:p>
    <w:p w14:paraId="5439D0D0" w14:textId="77777777" w:rsidR="00016395" w:rsidRDefault="00016395" w:rsidP="001B553A">
      <w:pPr>
        <w:pStyle w:val="NoSpacing"/>
        <w:rPr>
          <w:rFonts w:cstheme="minorHAnsi"/>
        </w:rPr>
      </w:pPr>
      <w:sdt>
        <w:sdtPr>
          <w:rPr>
            <w:rFonts w:cstheme="minorHAnsi"/>
          </w:rPr>
          <w:id w:val="-8889585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Are the control measures achievable and realistic to be put in place?</w:t>
      </w:r>
    </w:p>
    <w:p w14:paraId="02C3C27B" w14:textId="77777777" w:rsidR="00016395" w:rsidRPr="00045426" w:rsidRDefault="00016395" w:rsidP="001B553A">
      <w:pPr>
        <w:pStyle w:val="NoSpacing"/>
        <w:rPr>
          <w:rFonts w:cstheme="minorHAnsi"/>
          <w:sz w:val="16"/>
          <w:szCs w:val="16"/>
        </w:rPr>
      </w:pPr>
    </w:p>
    <w:p w14:paraId="0624AE02" w14:textId="310CBF4A" w:rsidR="00016395" w:rsidRDefault="001B553A" w:rsidP="001B553A">
      <w:pPr>
        <w:pStyle w:val="NoSpacing"/>
        <w:rPr>
          <w:rFonts w:cstheme="minorHAnsi"/>
          <w:b/>
          <w:bCs/>
        </w:rPr>
      </w:pPr>
      <w:r w:rsidRPr="00016395">
        <w:rPr>
          <w:rFonts w:cstheme="minorHAnsi"/>
          <w:b/>
          <w:bCs/>
        </w:rPr>
        <w:t>People</w:t>
      </w:r>
    </w:p>
    <w:p w14:paraId="22788D17" w14:textId="718E2DD2" w:rsidR="00016395" w:rsidRDefault="00016395" w:rsidP="001B553A">
      <w:pPr>
        <w:pStyle w:val="NoSpacing"/>
        <w:rPr>
          <w:rFonts w:cstheme="minorHAnsi"/>
        </w:rPr>
      </w:pPr>
      <w:sdt>
        <w:sdtPr>
          <w:rPr>
            <w:rFonts w:cstheme="minorHAnsi"/>
          </w:rPr>
          <w:id w:val="240058319"/>
          <w14:checkbox>
            <w14:checked w14:val="0"/>
            <w14:checkedState w14:val="2612" w14:font="MS Gothic"/>
            <w14:uncheckedState w14:val="2610" w14:font="MS Gothic"/>
          </w14:checkbox>
        </w:sdtPr>
        <w:sdtContent>
          <w:r w:rsidR="003508DF">
            <w:rPr>
              <w:rFonts w:ascii="MS Gothic" w:eastAsia="MS Gothic" w:hAnsi="MS Gothic" w:cstheme="minorHAnsi" w:hint="eastAsia"/>
            </w:rPr>
            <w:t>☐</w:t>
          </w:r>
        </w:sdtContent>
      </w:sdt>
      <w:r w:rsidR="00547960" w:rsidRPr="001B553A">
        <w:rPr>
          <w:rFonts w:cstheme="minorHAnsi"/>
        </w:rPr>
        <w:t>Has</w:t>
      </w:r>
      <w:r w:rsidR="001B553A" w:rsidRPr="001B553A">
        <w:rPr>
          <w:rFonts w:cstheme="minorHAnsi"/>
        </w:rPr>
        <w:t xml:space="preserve"> the section consulted with volunteers, parents, carers and young people (including young leaders)?</w:t>
      </w:r>
    </w:p>
    <w:bookmarkStart w:id="0" w:name="_Hlk46086967"/>
    <w:p w14:paraId="7680C700" w14:textId="380855E0" w:rsidR="00AE7451" w:rsidRDefault="00045426" w:rsidP="001B553A">
      <w:pPr>
        <w:pStyle w:val="NoSpacing"/>
        <w:rPr>
          <w:rFonts w:cstheme="minorHAnsi"/>
        </w:rPr>
      </w:pPr>
      <w:sdt>
        <w:sdtPr>
          <w:rPr>
            <w:rFonts w:cstheme="minorHAnsi"/>
          </w:rPr>
          <w:id w:val="14761749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Has the group / section</w:t>
      </w:r>
      <w:r w:rsidRPr="00475C2D">
        <w:t xml:space="preserve"> obtained explicit parental / carer consent for both </w:t>
      </w:r>
      <w:r>
        <w:t>their</w:t>
      </w:r>
      <w:r w:rsidRPr="00475C2D">
        <w:t xml:space="preserve"> Young People and for </w:t>
      </w:r>
      <w:r>
        <w:t xml:space="preserve">their </w:t>
      </w:r>
      <w:r w:rsidRPr="00475C2D">
        <w:t>Young Leaders?</w:t>
      </w:r>
      <w:bookmarkEnd w:id="0"/>
    </w:p>
    <w:p w14:paraId="074FCB1A" w14:textId="77777777" w:rsidR="00016395" w:rsidRDefault="00016395" w:rsidP="001B553A">
      <w:pPr>
        <w:pStyle w:val="NoSpacing"/>
        <w:rPr>
          <w:rFonts w:cstheme="minorHAnsi"/>
        </w:rPr>
      </w:pPr>
      <w:sdt>
        <w:sdtPr>
          <w:rPr>
            <w:rFonts w:cstheme="minorHAnsi"/>
          </w:rPr>
          <w:id w:val="13044236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Do they have enough volunteers to run each session safely and within ratios*?</w:t>
      </w:r>
    </w:p>
    <w:p w14:paraId="4715783E" w14:textId="77777777" w:rsidR="00016395" w:rsidRDefault="00016395" w:rsidP="001B553A">
      <w:pPr>
        <w:pStyle w:val="NoSpacing"/>
        <w:rPr>
          <w:rFonts w:cstheme="minorHAnsi"/>
        </w:rPr>
      </w:pPr>
      <w:sdt>
        <w:sdtPr>
          <w:rPr>
            <w:rFonts w:cstheme="minorHAnsi"/>
          </w:rPr>
          <w:id w:val="11985074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Are any volunteers or young people (or members of their household) vulnerable or shielding? Have they made appropriate adjustments to ensure they can still be engaged (where appropriate)?</w:t>
      </w:r>
    </w:p>
    <w:p w14:paraId="4B0997EA" w14:textId="3C220AF7" w:rsidR="00016395" w:rsidRDefault="00016395" w:rsidP="001B553A">
      <w:pPr>
        <w:pStyle w:val="NoSpacing"/>
        <w:rPr>
          <w:rFonts w:cstheme="minorHAnsi"/>
        </w:rPr>
      </w:pPr>
      <w:sdt>
        <w:sdtPr>
          <w:rPr>
            <w:rFonts w:cstheme="minorHAnsi"/>
          </w:rPr>
          <w:id w:val="-16441964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 xml:space="preserve">If the section </w:t>
      </w:r>
      <w:r w:rsidR="00547960" w:rsidRPr="001B553A">
        <w:rPr>
          <w:rFonts w:cstheme="minorHAnsi"/>
        </w:rPr>
        <w:t>is</w:t>
      </w:r>
      <w:r w:rsidR="001B553A" w:rsidRPr="001B553A">
        <w:rPr>
          <w:rFonts w:cstheme="minorHAnsi"/>
        </w:rPr>
        <w:t xml:space="preserve"> proposing to run multiple sessions for smaller groups, do leaders have capacity for extra sessions or would you extend programme activity in alternate weeks, with activities to be done at home for those alternate weeks?</w:t>
      </w:r>
    </w:p>
    <w:p w14:paraId="7B860BFE" w14:textId="77777777" w:rsidR="00016395" w:rsidRDefault="00016395" w:rsidP="001B553A">
      <w:pPr>
        <w:pStyle w:val="NoSpacing"/>
        <w:rPr>
          <w:rFonts w:cstheme="minorHAnsi"/>
        </w:rPr>
      </w:pPr>
      <w:sdt>
        <w:sdtPr>
          <w:rPr>
            <w:rFonts w:cstheme="minorHAnsi"/>
          </w:rPr>
          <w:id w:val="1148780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Do the adult leaders meeting face-to-face have the appropriate up to date DBS checks? (or renewing within the allowed 90 days)? Safety and safeguarding training validation complete? First Aid (where required)? Have you checked Compass records?</w:t>
      </w:r>
    </w:p>
    <w:p w14:paraId="77D89B75" w14:textId="010B6DF7" w:rsidR="00016395" w:rsidRDefault="00016395" w:rsidP="001B553A">
      <w:pPr>
        <w:pStyle w:val="NoSpacing"/>
        <w:rPr>
          <w:rFonts w:cstheme="minorHAnsi"/>
        </w:rPr>
      </w:pPr>
      <w:sdt>
        <w:sdtPr>
          <w:rPr>
            <w:rFonts w:cstheme="minorHAnsi"/>
          </w:rPr>
          <w:id w:val="-147968349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547960" w:rsidRPr="001B553A">
        <w:rPr>
          <w:rFonts w:cstheme="minorHAnsi"/>
        </w:rPr>
        <w:t>Has</w:t>
      </w:r>
      <w:r w:rsidR="001B553A" w:rsidRPr="001B553A">
        <w:rPr>
          <w:rFonts w:cstheme="minorHAnsi"/>
        </w:rPr>
        <w:t xml:space="preserve"> the section agreed what to do if there is an incident, someone is injured, or shows signs of COVID-19 symptoms during a face-to-face meeting? Do all volunteers know what this is?</w:t>
      </w:r>
    </w:p>
    <w:p w14:paraId="581B987C" w14:textId="4D59354D" w:rsidR="00016395" w:rsidRDefault="00016395" w:rsidP="001B553A">
      <w:pPr>
        <w:pStyle w:val="NoSpacing"/>
        <w:rPr>
          <w:rFonts w:cstheme="minorHAnsi"/>
        </w:rPr>
      </w:pPr>
      <w:sdt>
        <w:sdtPr>
          <w:rPr>
            <w:rFonts w:cstheme="minorHAnsi"/>
          </w:rPr>
          <w:id w:val="3836891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Ha</w:t>
      </w:r>
      <w:r w:rsidR="00547960">
        <w:rPr>
          <w:rFonts w:cstheme="minorHAnsi"/>
        </w:rPr>
        <w:t>s</w:t>
      </w:r>
      <w:r w:rsidR="001B553A" w:rsidRPr="001B553A">
        <w:rPr>
          <w:rFonts w:cstheme="minorHAnsi"/>
        </w:rPr>
        <w:t xml:space="preserve"> the section got a way of recording all attendance for each face-to-face session, including adults and visitors / helpers (track &amp; trace) and are they able to keep it secure for six weeks?</w:t>
      </w:r>
    </w:p>
    <w:p w14:paraId="4C6A14D8" w14:textId="73D35262" w:rsidR="00016395" w:rsidRDefault="00016395" w:rsidP="001B553A">
      <w:pPr>
        <w:pStyle w:val="NoSpacing"/>
        <w:rPr>
          <w:rFonts w:cstheme="minorHAnsi"/>
        </w:rPr>
      </w:pPr>
      <w:sdt>
        <w:sdtPr>
          <w:rPr>
            <w:rFonts w:cstheme="minorHAnsi"/>
          </w:rPr>
          <w:id w:val="15792507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Ha</w:t>
      </w:r>
      <w:r w:rsidR="00547960">
        <w:rPr>
          <w:rFonts w:cstheme="minorHAnsi"/>
        </w:rPr>
        <w:t>s</w:t>
      </w:r>
      <w:r w:rsidR="001B553A" w:rsidRPr="001B553A">
        <w:rPr>
          <w:rFonts w:cstheme="minorHAnsi"/>
        </w:rPr>
        <w:t xml:space="preserve"> the section produced a plan for how they intend to communicate with parents / carers?</w:t>
      </w:r>
    </w:p>
    <w:p w14:paraId="24302341" w14:textId="55FB49EB" w:rsidR="0018549B" w:rsidRDefault="00016395" w:rsidP="001B553A">
      <w:pPr>
        <w:pStyle w:val="NoSpacing"/>
        <w:rPr>
          <w:rFonts w:cstheme="minorHAnsi"/>
        </w:rPr>
      </w:pPr>
      <w:sdt>
        <w:sdtPr>
          <w:rPr>
            <w:rFonts w:cstheme="minorHAnsi"/>
          </w:rPr>
          <w:id w:val="19300001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8549B">
        <w:rPr>
          <w:rFonts w:cstheme="minorHAnsi"/>
        </w:rPr>
        <w:t>Has the section</w:t>
      </w:r>
      <w:r w:rsidR="001B553A" w:rsidRPr="001B553A">
        <w:rPr>
          <w:rFonts w:cstheme="minorHAnsi"/>
        </w:rPr>
        <w:t xml:space="preserve"> identified a safe process for engaging and supporting any parents / carers / new volunteers who may have expressed an interest in volunteering?</w:t>
      </w:r>
    </w:p>
    <w:p w14:paraId="5C90931F" w14:textId="77777777" w:rsidR="0018549B" w:rsidRDefault="0018549B" w:rsidP="001B553A">
      <w:pPr>
        <w:pStyle w:val="NoSpacing"/>
        <w:rPr>
          <w:rFonts w:cstheme="minorHAnsi"/>
        </w:rPr>
      </w:pPr>
    </w:p>
    <w:p w14:paraId="5E7CA654" w14:textId="2E5F96FD" w:rsidR="00016395" w:rsidRPr="0018549B" w:rsidRDefault="001B553A" w:rsidP="001B553A">
      <w:pPr>
        <w:pStyle w:val="NoSpacing"/>
        <w:rPr>
          <w:rFonts w:cstheme="minorHAnsi"/>
          <w:b/>
          <w:bCs/>
        </w:rPr>
      </w:pPr>
      <w:r w:rsidRPr="0018549B">
        <w:rPr>
          <w:rFonts w:cstheme="minorHAnsi"/>
          <w:b/>
          <w:bCs/>
        </w:rPr>
        <w:t>Programme</w:t>
      </w:r>
    </w:p>
    <w:p w14:paraId="405781D2" w14:textId="495B6213" w:rsidR="00016395" w:rsidRDefault="00016395" w:rsidP="001B553A">
      <w:pPr>
        <w:pStyle w:val="NoSpacing"/>
        <w:rPr>
          <w:rFonts w:cstheme="minorHAnsi"/>
        </w:rPr>
      </w:pPr>
      <w:sdt>
        <w:sdtPr>
          <w:rPr>
            <w:rFonts w:cstheme="minorHAnsi"/>
          </w:rPr>
          <w:id w:val="-1928417443"/>
          <w14:checkbox>
            <w14:checked w14:val="0"/>
            <w14:checkedState w14:val="2612" w14:font="MS Gothic"/>
            <w14:uncheckedState w14:val="2610" w14:font="MS Gothic"/>
          </w14:checkbox>
        </w:sdtPr>
        <w:sdtContent>
          <w:r w:rsidR="0018549B">
            <w:rPr>
              <w:rFonts w:ascii="MS Gothic" w:eastAsia="MS Gothic" w:hAnsi="MS Gothic" w:cstheme="minorHAnsi" w:hint="eastAsia"/>
            </w:rPr>
            <w:t>☐</w:t>
          </w:r>
        </w:sdtContent>
      </w:sdt>
      <w:r w:rsidR="00547960">
        <w:rPr>
          <w:rFonts w:cstheme="minorHAnsi"/>
        </w:rPr>
        <w:t>Is</w:t>
      </w:r>
      <w:r w:rsidR="001B553A" w:rsidRPr="001B553A">
        <w:rPr>
          <w:rFonts w:cstheme="minorHAnsi"/>
        </w:rPr>
        <w:t xml:space="preserve"> the section proposing good quality programme activities? Appropriate challenge for the section? Does the programme still support young people to achieve top awards? Can these be done socially distanced/blended with online activities if needed?</w:t>
      </w:r>
    </w:p>
    <w:p w14:paraId="172D7AAC" w14:textId="77777777" w:rsidR="00016395" w:rsidRDefault="00016395" w:rsidP="001B553A">
      <w:pPr>
        <w:pStyle w:val="NoSpacing"/>
        <w:rPr>
          <w:rFonts w:cstheme="minorHAnsi"/>
        </w:rPr>
      </w:pPr>
      <w:sdt>
        <w:sdtPr>
          <w:rPr>
            <w:rFonts w:cstheme="minorHAnsi"/>
          </w:rPr>
          <w:id w:val="4134396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If needed, are the group able to ‘buddy up’ with other sections / groups to ensure they can deliver a quality programme safely? Are there other volunteers in the District / County that could support them?</w:t>
      </w:r>
    </w:p>
    <w:p w14:paraId="1631409B" w14:textId="5105D8EA" w:rsidR="00016395" w:rsidRDefault="00016395" w:rsidP="001B553A">
      <w:pPr>
        <w:pStyle w:val="NoSpacing"/>
        <w:rPr>
          <w:rFonts w:cstheme="minorHAnsi"/>
        </w:rPr>
      </w:pPr>
      <w:sdt>
        <w:sdtPr>
          <w:rPr>
            <w:rFonts w:cstheme="minorHAnsi"/>
          </w:rPr>
          <w:id w:val="7160916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547960">
        <w:rPr>
          <w:rFonts w:cstheme="minorHAnsi"/>
        </w:rPr>
        <w:t>Is</w:t>
      </w:r>
      <w:r w:rsidR="001B553A" w:rsidRPr="001B553A">
        <w:rPr>
          <w:rFonts w:cstheme="minorHAnsi"/>
        </w:rPr>
        <w:t xml:space="preserve"> the group / section able to ensure any shared resources used (surfaces and equipment) are kept clean, between users? Or have they identified alternatives options (young people bring their own)?</w:t>
      </w:r>
    </w:p>
    <w:p w14:paraId="0B045D1E" w14:textId="656A4070" w:rsidR="00016395" w:rsidRDefault="00016395" w:rsidP="001B553A">
      <w:pPr>
        <w:pStyle w:val="NoSpacing"/>
        <w:rPr>
          <w:rFonts w:cstheme="minorHAnsi"/>
        </w:rPr>
      </w:pPr>
      <w:sdt>
        <w:sdtPr>
          <w:rPr>
            <w:rFonts w:cstheme="minorHAnsi"/>
          </w:rPr>
          <w:id w:val="-1363750543"/>
          <w14:checkbox>
            <w14:checked w14:val="0"/>
            <w14:checkedState w14:val="2612" w14:font="MS Gothic"/>
            <w14:uncheckedState w14:val="2610" w14:font="MS Gothic"/>
          </w14:checkbox>
        </w:sdtPr>
        <w:sdtContent>
          <w:r w:rsidR="0018549B">
            <w:rPr>
              <w:rFonts w:ascii="MS Gothic" w:eastAsia="MS Gothic" w:hAnsi="MS Gothic" w:cstheme="minorHAnsi" w:hint="eastAsia"/>
            </w:rPr>
            <w:t>☐</w:t>
          </w:r>
        </w:sdtContent>
      </w:sdt>
      <w:r w:rsidR="001B553A" w:rsidRPr="001B553A">
        <w:rPr>
          <w:rFonts w:cstheme="minorHAnsi"/>
        </w:rPr>
        <w:t>Is the programme flexible enough to be delivered both at home and face-to-face (as requirements allow)? Can those who are unable to attend face-to-face still be included and engaged?</w:t>
      </w:r>
    </w:p>
    <w:p w14:paraId="3FF4B06C" w14:textId="77777777" w:rsidR="00016395" w:rsidRDefault="00016395" w:rsidP="001B553A">
      <w:pPr>
        <w:pStyle w:val="NoSpacing"/>
        <w:rPr>
          <w:rFonts w:cstheme="minorHAnsi"/>
        </w:rPr>
      </w:pPr>
    </w:p>
    <w:p w14:paraId="6710967D" w14:textId="7E1580B0" w:rsidR="00016395" w:rsidRDefault="001B553A" w:rsidP="001B553A">
      <w:pPr>
        <w:pStyle w:val="NoSpacing"/>
        <w:rPr>
          <w:rFonts w:cstheme="minorHAnsi"/>
          <w:b/>
          <w:bCs/>
        </w:rPr>
      </w:pPr>
      <w:r w:rsidRPr="009D4D77">
        <w:rPr>
          <w:rFonts w:cstheme="minorHAnsi"/>
          <w:b/>
          <w:bCs/>
        </w:rPr>
        <w:lastRenderedPageBreak/>
        <w:t>Places</w:t>
      </w:r>
    </w:p>
    <w:p w14:paraId="19F6EDC8" w14:textId="77777777" w:rsidR="00547960" w:rsidRPr="009D4D77" w:rsidRDefault="00547960" w:rsidP="001B553A">
      <w:pPr>
        <w:pStyle w:val="NoSpacing"/>
        <w:rPr>
          <w:rFonts w:cstheme="minorHAnsi"/>
          <w:b/>
          <w:bCs/>
        </w:rPr>
      </w:pPr>
    </w:p>
    <w:p w14:paraId="3BE98663" w14:textId="22DD5200" w:rsidR="00016395" w:rsidRDefault="00016395" w:rsidP="001B553A">
      <w:pPr>
        <w:pStyle w:val="NoSpacing"/>
        <w:rPr>
          <w:rFonts w:cstheme="minorHAnsi"/>
        </w:rPr>
      </w:pPr>
      <w:sdt>
        <w:sdtPr>
          <w:rPr>
            <w:rFonts w:cstheme="minorHAnsi"/>
          </w:rPr>
          <w:id w:val="2889399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 xml:space="preserve">Are you confident that the proposed meeting place(s) / venue(s) for running the programme meets Government guidelines? Including access consideration / drop off and pick up arrangements? Are there passing places or a </w:t>
      </w:r>
      <w:r w:rsidR="009D4D77" w:rsidRPr="001B553A">
        <w:rPr>
          <w:rFonts w:cstheme="minorHAnsi"/>
        </w:rPr>
        <w:t>one-way</w:t>
      </w:r>
      <w:r w:rsidR="001B553A" w:rsidRPr="001B553A">
        <w:rPr>
          <w:rFonts w:cstheme="minorHAnsi"/>
        </w:rPr>
        <w:t xml:space="preserve"> system in place?</w:t>
      </w:r>
    </w:p>
    <w:p w14:paraId="63060F5A" w14:textId="77777777" w:rsidR="00016395" w:rsidRDefault="00016395" w:rsidP="001B553A">
      <w:pPr>
        <w:pStyle w:val="NoSpacing"/>
        <w:rPr>
          <w:rFonts w:cstheme="minorHAnsi"/>
        </w:rPr>
      </w:pPr>
      <w:sdt>
        <w:sdtPr>
          <w:rPr>
            <w:rFonts w:cstheme="minorHAnsi"/>
          </w:rPr>
          <w:id w:val="9899051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 xml:space="preserve">Is there consideration of what facilities may be needed for handwashing, drying, alcohol hand gel and toilet facilities? </w:t>
      </w:r>
    </w:p>
    <w:p w14:paraId="58FA6FB4" w14:textId="77777777" w:rsidR="00547960" w:rsidRDefault="00016395" w:rsidP="001B553A">
      <w:pPr>
        <w:pStyle w:val="NoSpacing"/>
        <w:rPr>
          <w:rFonts w:cstheme="minorHAnsi"/>
        </w:rPr>
      </w:pPr>
      <w:sdt>
        <w:sdtPr>
          <w:rPr>
            <w:rFonts w:cstheme="minorHAnsi"/>
          </w:rPr>
          <w:id w:val="13005063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Have travel implications been considered? How do volunteers and young people get to the venue? Is it within walking distance? Do people from different households usually car share or take public transport?</w:t>
      </w:r>
    </w:p>
    <w:p w14:paraId="77BD85B3" w14:textId="77777777" w:rsidR="00547960" w:rsidRDefault="00547960" w:rsidP="001B553A">
      <w:pPr>
        <w:pStyle w:val="NoSpacing"/>
        <w:rPr>
          <w:rFonts w:cstheme="minorHAnsi"/>
        </w:rPr>
      </w:pPr>
    </w:p>
    <w:p w14:paraId="3ADCC334" w14:textId="3CBF226F" w:rsidR="00016395" w:rsidRDefault="001B553A" w:rsidP="001B553A">
      <w:pPr>
        <w:pStyle w:val="NoSpacing"/>
        <w:rPr>
          <w:rFonts w:cstheme="minorHAnsi"/>
          <w:b/>
          <w:bCs/>
        </w:rPr>
      </w:pPr>
      <w:r w:rsidRPr="00547960">
        <w:rPr>
          <w:rFonts w:cstheme="minorHAnsi"/>
          <w:b/>
          <w:bCs/>
        </w:rPr>
        <w:t>Decision</w:t>
      </w:r>
    </w:p>
    <w:p w14:paraId="0B98C04A" w14:textId="77777777" w:rsidR="00547960" w:rsidRPr="00547960" w:rsidRDefault="00547960" w:rsidP="001B553A">
      <w:pPr>
        <w:pStyle w:val="NoSpacing"/>
        <w:rPr>
          <w:rFonts w:cstheme="minorHAnsi"/>
          <w:b/>
          <w:bCs/>
        </w:rPr>
      </w:pPr>
    </w:p>
    <w:p w14:paraId="453654BD" w14:textId="05E801FD" w:rsidR="00016395" w:rsidRDefault="00016395" w:rsidP="001B553A">
      <w:pPr>
        <w:pStyle w:val="NoSpacing"/>
        <w:rPr>
          <w:rFonts w:cstheme="minorHAnsi"/>
        </w:rPr>
      </w:pPr>
      <w:sdt>
        <w:sdtPr>
          <w:rPr>
            <w:rFonts w:cstheme="minorHAnsi"/>
          </w:rPr>
          <w:id w:val="-12001598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553A" w:rsidRPr="001B553A">
        <w:rPr>
          <w:rFonts w:cstheme="minorHAnsi"/>
        </w:rPr>
        <w:t>Are you satisfied that the section can restart face-to-face activity safely and in accordance with the framework and guidance?</w:t>
      </w:r>
    </w:p>
    <w:p w14:paraId="12C7FD0A" w14:textId="1D4335E3" w:rsidR="00F7628F" w:rsidRDefault="00F7628F" w:rsidP="001B553A">
      <w:pPr>
        <w:pStyle w:val="NoSpacing"/>
        <w:rPr>
          <w:rFonts w:cstheme="minorHAnsi"/>
        </w:rPr>
      </w:pPr>
    </w:p>
    <w:p w14:paraId="1081D166" w14:textId="77777777" w:rsidR="00F7628F" w:rsidRDefault="00F7628F" w:rsidP="00F7628F">
      <w:pPr>
        <w:pStyle w:val="NoSpacing"/>
        <w:spacing w:before="120"/>
        <w:ind w:left="-284"/>
        <w:rPr>
          <w:b/>
          <w:bCs/>
        </w:rPr>
      </w:pPr>
      <w:r>
        <w:rPr>
          <w:b/>
          <w:bCs/>
        </w:rPr>
        <w:t>Name:</w:t>
      </w:r>
    </w:p>
    <w:p w14:paraId="5F4AEC27" w14:textId="4DA705D3" w:rsidR="00F7628F" w:rsidRDefault="00F7628F" w:rsidP="00F7628F">
      <w:pPr>
        <w:pStyle w:val="NoSpacing"/>
        <w:spacing w:before="120"/>
        <w:ind w:left="-284"/>
        <w:rPr>
          <w:b/>
          <w:bCs/>
        </w:rPr>
      </w:pPr>
      <w:r>
        <w:rPr>
          <w:b/>
          <w:bCs/>
        </w:rPr>
        <w:t>Group:</w:t>
      </w:r>
    </w:p>
    <w:p w14:paraId="1B974213" w14:textId="747BA6EA" w:rsidR="00F7628F" w:rsidRDefault="00F7628F" w:rsidP="00F7628F">
      <w:pPr>
        <w:pStyle w:val="NoSpacing"/>
        <w:spacing w:before="120"/>
        <w:ind w:left="-284"/>
        <w:rPr>
          <w:b/>
          <w:bCs/>
        </w:rPr>
      </w:pPr>
      <w:r>
        <w:rPr>
          <w:b/>
          <w:bCs/>
        </w:rPr>
        <w:t>Date:</w:t>
      </w:r>
    </w:p>
    <w:p w14:paraId="5852738D" w14:textId="77777777" w:rsidR="00F7628F" w:rsidRDefault="00F7628F" w:rsidP="00F7628F">
      <w:pPr>
        <w:pStyle w:val="NoSpacing"/>
        <w:spacing w:before="120"/>
        <w:ind w:left="-284"/>
        <w:rPr>
          <w:b/>
          <w:bCs/>
        </w:rPr>
      </w:pPr>
      <w:r>
        <w:rPr>
          <w:b/>
          <w:bCs/>
        </w:rPr>
        <w:t>Risk Assessment Title &amp; Date to which this Checklist relates:</w:t>
      </w:r>
    </w:p>
    <w:p w14:paraId="36770EDC" w14:textId="77777777" w:rsidR="00F7628F" w:rsidRDefault="00F7628F" w:rsidP="001B553A">
      <w:pPr>
        <w:pStyle w:val="NoSpacing"/>
        <w:rPr>
          <w:rFonts w:cstheme="minorHAnsi"/>
        </w:rPr>
      </w:pPr>
    </w:p>
    <w:p w14:paraId="3288AFDC" w14:textId="77777777" w:rsidR="00016395" w:rsidRDefault="00016395" w:rsidP="001B553A">
      <w:pPr>
        <w:pStyle w:val="NoSpacing"/>
        <w:rPr>
          <w:rFonts w:cstheme="minorHAnsi"/>
        </w:rPr>
      </w:pPr>
    </w:p>
    <w:sectPr w:rsidR="00016395" w:rsidSect="009D4D77">
      <w:footerReference w:type="default" r:id="rId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DAA22" w14:textId="77777777" w:rsidR="00B84857" w:rsidRDefault="00B84857" w:rsidP="00016395">
      <w:pPr>
        <w:spacing w:after="0" w:line="240" w:lineRule="auto"/>
      </w:pPr>
      <w:r>
        <w:separator/>
      </w:r>
    </w:p>
  </w:endnote>
  <w:endnote w:type="continuationSeparator" w:id="0">
    <w:p w14:paraId="693DAEB1" w14:textId="77777777" w:rsidR="00B84857" w:rsidRDefault="00B84857" w:rsidP="0001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438618"/>
      <w:docPartObj>
        <w:docPartGallery w:val="Page Numbers (Bottom of Page)"/>
        <w:docPartUnique/>
      </w:docPartObj>
    </w:sdtPr>
    <w:sdtContent>
      <w:sdt>
        <w:sdtPr>
          <w:id w:val="1728636285"/>
          <w:docPartObj>
            <w:docPartGallery w:val="Page Numbers (Top of Page)"/>
            <w:docPartUnique/>
          </w:docPartObj>
        </w:sdtPr>
        <w:sdtContent>
          <w:p w14:paraId="07515877" w14:textId="021FE0E6" w:rsidR="009D4D77" w:rsidRDefault="009D4D77" w:rsidP="009D4D77">
            <w:pPr>
              <w:pStyle w:val="NoSpacing"/>
              <w:rPr>
                <w:rFonts w:cstheme="minorHAnsi"/>
              </w:rPr>
            </w:pPr>
            <w:r w:rsidRPr="001B553A">
              <w:rPr>
                <w:rFonts w:cstheme="minorHAnsi"/>
              </w:rPr>
              <w:t>* Both Government and POR Requirements.</w:t>
            </w:r>
          </w:p>
          <w:p w14:paraId="4BBA9521" w14:textId="5892371E" w:rsidR="00016395" w:rsidRPr="009D4D77" w:rsidRDefault="000163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289694" w14:textId="77777777" w:rsidR="00016395" w:rsidRDefault="0001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C1E6" w14:textId="77777777" w:rsidR="00B84857" w:rsidRDefault="00B84857" w:rsidP="00016395">
      <w:pPr>
        <w:spacing w:after="0" w:line="240" w:lineRule="auto"/>
      </w:pPr>
      <w:r>
        <w:separator/>
      </w:r>
    </w:p>
  </w:footnote>
  <w:footnote w:type="continuationSeparator" w:id="0">
    <w:p w14:paraId="5F4FD6B4" w14:textId="77777777" w:rsidR="00B84857" w:rsidRDefault="00B84857" w:rsidP="00016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3A"/>
    <w:rsid w:val="000123EB"/>
    <w:rsid w:val="00016395"/>
    <w:rsid w:val="00045426"/>
    <w:rsid w:val="0018549B"/>
    <w:rsid w:val="001B553A"/>
    <w:rsid w:val="002B0506"/>
    <w:rsid w:val="003508DF"/>
    <w:rsid w:val="004231A9"/>
    <w:rsid w:val="004675A7"/>
    <w:rsid w:val="00547960"/>
    <w:rsid w:val="005A1A84"/>
    <w:rsid w:val="0062022F"/>
    <w:rsid w:val="009137EE"/>
    <w:rsid w:val="009D4D77"/>
    <w:rsid w:val="00AE7451"/>
    <w:rsid w:val="00B84857"/>
    <w:rsid w:val="00B90697"/>
    <w:rsid w:val="00F7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B9A8D"/>
  <w15:chartTrackingRefBased/>
  <w15:docId w15:val="{D4B88068-74BF-44BF-8EC9-937F82CD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53A"/>
    <w:pPr>
      <w:spacing w:after="0" w:line="240" w:lineRule="auto"/>
    </w:pPr>
  </w:style>
  <w:style w:type="paragraph" w:styleId="Header">
    <w:name w:val="header"/>
    <w:basedOn w:val="Normal"/>
    <w:link w:val="HeaderChar"/>
    <w:uiPriority w:val="99"/>
    <w:unhideWhenUsed/>
    <w:rsid w:val="0001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95"/>
  </w:style>
  <w:style w:type="paragraph" w:styleId="Footer">
    <w:name w:val="footer"/>
    <w:basedOn w:val="Normal"/>
    <w:link w:val="FooterChar"/>
    <w:uiPriority w:val="99"/>
    <w:unhideWhenUsed/>
    <w:rsid w:val="0001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Compton</dc:creator>
  <cp:keywords/>
  <dc:description/>
  <cp:lastModifiedBy>William Compton</cp:lastModifiedBy>
  <cp:revision>4</cp:revision>
  <dcterms:created xsi:type="dcterms:W3CDTF">2020-07-19T20:02:00Z</dcterms:created>
  <dcterms:modified xsi:type="dcterms:W3CDTF">2020-07-19T20:41:00Z</dcterms:modified>
</cp:coreProperties>
</file>